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99" w:rsidRDefault="000E4D48" w:rsidP="000E4D48">
      <w:pPr>
        <w:jc w:val="center"/>
      </w:pPr>
      <w:r>
        <w:rPr>
          <w:noProof/>
        </w:rPr>
        <w:drawing>
          <wp:inline distT="0" distB="0" distL="0" distR="0" wp14:anchorId="0FAEC0D8" wp14:editId="3E28E610">
            <wp:extent cx="1666875" cy="1152525"/>
            <wp:effectExtent l="0" t="0" r="9525" b="9525"/>
            <wp:docPr id="3" name="Picture 3" descr="bahari beach hotel logo - Maestro Architects Lim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hari beach hotel logo - Maestro Architects Lim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D48" w:rsidRPr="00536B90" w:rsidRDefault="000E4D48" w:rsidP="000E4D48">
      <w:pPr>
        <w:pStyle w:val="NoSpacing"/>
        <w:spacing w:line="276" w:lineRule="auto"/>
        <w:jc w:val="both"/>
        <w:rPr>
          <w:rFonts w:asciiTheme="majorHAnsi" w:hAnsiTheme="majorHAnsi" w:cstheme="majorHAnsi"/>
          <w:color w:val="000000" w:themeColor="text1"/>
          <w:lang w:eastAsia="en-GB"/>
        </w:rPr>
      </w:pPr>
      <w:r w:rsidRPr="00536B90">
        <w:rPr>
          <w:rFonts w:asciiTheme="majorHAnsi" w:hAnsiTheme="majorHAnsi" w:cstheme="majorHAnsi"/>
          <w:color w:val="000000" w:themeColor="text1"/>
          <w:lang w:eastAsia="en-GB"/>
        </w:rPr>
        <w:t xml:space="preserve">Bahari Beach aims </w:t>
      </w:r>
      <w:r>
        <w:rPr>
          <w:rFonts w:asciiTheme="majorHAnsi" w:hAnsiTheme="majorHAnsi" w:cstheme="majorHAnsi"/>
          <w:color w:val="000000" w:themeColor="text1"/>
          <w:lang w:eastAsia="en-GB"/>
        </w:rPr>
        <w:t>to provide</w:t>
      </w:r>
      <w:r w:rsidRPr="00536B90">
        <w:rPr>
          <w:rFonts w:asciiTheme="majorHAnsi" w:hAnsiTheme="majorHAnsi" w:cstheme="majorHAnsi"/>
          <w:color w:val="000000" w:themeColor="text1"/>
        </w:rPr>
        <w:t xml:space="preserve"> an exceptional guest experience through unparalleled service, luxurious accommodations, and attention to detail</w:t>
      </w:r>
      <w:r w:rsidRPr="00536B90">
        <w:rPr>
          <w:rFonts w:asciiTheme="majorHAnsi" w:hAnsiTheme="majorHAnsi" w:cstheme="majorHAnsi"/>
          <w:color w:val="000000" w:themeColor="text1"/>
          <w:lang w:eastAsia="en-GB"/>
        </w:rPr>
        <w:t>. We commit to sustainability by operating our business to a high degree of ethical, social</w:t>
      </w:r>
      <w:r>
        <w:rPr>
          <w:rFonts w:asciiTheme="majorHAnsi" w:hAnsiTheme="majorHAnsi" w:cstheme="majorHAnsi"/>
          <w:color w:val="000000" w:themeColor="text1"/>
          <w:lang w:eastAsia="en-GB"/>
        </w:rPr>
        <w:t>,</w:t>
      </w:r>
      <w:r w:rsidRPr="00536B90">
        <w:rPr>
          <w:rFonts w:asciiTheme="majorHAnsi" w:hAnsiTheme="majorHAnsi" w:cstheme="majorHAnsi"/>
          <w:color w:val="000000" w:themeColor="text1"/>
          <w:lang w:eastAsia="en-GB"/>
        </w:rPr>
        <w:t xml:space="preserve"> and environmentally responsible standards whilst providing exceptional hospitality. </w:t>
      </w:r>
      <w:r>
        <w:rPr>
          <w:rFonts w:asciiTheme="majorHAnsi" w:hAnsiTheme="majorHAnsi" w:cstheme="majorHAnsi"/>
          <w:color w:val="000000" w:themeColor="text1"/>
          <w:lang w:eastAsia="en-GB"/>
        </w:rPr>
        <w:t>We aim to inspire our stakeholders with these ideals, and we are dedicated to choosing environmentally friendly products, which in turn allows us to integrate sustainab</w:t>
      </w:r>
      <w:bookmarkStart w:id="0" w:name="_GoBack"/>
      <w:bookmarkEnd w:id="0"/>
      <w:r>
        <w:rPr>
          <w:rFonts w:asciiTheme="majorHAnsi" w:hAnsiTheme="majorHAnsi" w:cstheme="majorHAnsi"/>
          <w:color w:val="000000" w:themeColor="text1"/>
          <w:lang w:eastAsia="en-GB"/>
        </w:rPr>
        <w:t>le development into our products and services.</w:t>
      </w:r>
      <w:r w:rsidRPr="00536B90">
        <w:rPr>
          <w:rFonts w:asciiTheme="majorHAnsi" w:hAnsiTheme="majorHAnsi" w:cstheme="majorHAnsi"/>
          <w:color w:val="000000" w:themeColor="text1"/>
          <w:lang w:eastAsia="en-GB"/>
        </w:rPr>
        <w:t xml:space="preserve"> We are also committed to ensuring a respectful, safe</w:t>
      </w:r>
      <w:r>
        <w:rPr>
          <w:rFonts w:asciiTheme="majorHAnsi" w:hAnsiTheme="majorHAnsi" w:cstheme="majorHAnsi"/>
          <w:color w:val="000000" w:themeColor="text1"/>
          <w:lang w:eastAsia="en-GB"/>
        </w:rPr>
        <w:t>,</w:t>
      </w:r>
      <w:r w:rsidRPr="00536B90">
        <w:rPr>
          <w:rFonts w:asciiTheme="majorHAnsi" w:hAnsiTheme="majorHAnsi" w:cstheme="majorHAnsi"/>
          <w:color w:val="000000" w:themeColor="text1"/>
          <w:lang w:eastAsia="en-GB"/>
        </w:rPr>
        <w:t xml:space="preserve"> and healthy environment for our employees.</w:t>
      </w:r>
    </w:p>
    <w:p w:rsidR="000E4D48" w:rsidRPr="00536B90" w:rsidRDefault="000E4D48" w:rsidP="000E4D48">
      <w:pPr>
        <w:pStyle w:val="NoSpacing"/>
        <w:jc w:val="both"/>
        <w:rPr>
          <w:rFonts w:asciiTheme="majorHAnsi" w:hAnsiTheme="majorHAnsi" w:cstheme="majorHAnsi"/>
          <w:color w:val="000000" w:themeColor="text1"/>
          <w:lang w:eastAsia="en-GB"/>
        </w:rPr>
      </w:pPr>
    </w:p>
    <w:p w:rsidR="000E4D48" w:rsidRDefault="000E4D48" w:rsidP="000E4D48">
      <w:pPr>
        <w:pStyle w:val="NoSpacing"/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  <w:r w:rsidRPr="00536B90">
        <w:rPr>
          <w:rFonts w:asciiTheme="majorHAnsi" w:eastAsia="Times New Roman" w:hAnsiTheme="majorHAnsi" w:cstheme="majorHAnsi"/>
          <w:color w:val="000000" w:themeColor="text1"/>
          <w:lang w:eastAsia="en-GB"/>
        </w:rPr>
        <w:t>All our executives and employees are ready to perform duties with responsibility and sincerity to all relevant parties with transparency and fairness for our long-lasting business relationship</w:t>
      </w:r>
      <w:r w:rsidRPr="00292FE5">
        <w:rPr>
          <w:rFonts w:asciiTheme="majorHAnsi" w:eastAsia="Times New Roman" w:hAnsiTheme="majorHAnsi" w:cstheme="majorHAnsi"/>
          <w:color w:val="000000"/>
          <w:lang w:eastAsia="en-GB"/>
        </w:rPr>
        <w:t>.</w:t>
      </w:r>
    </w:p>
    <w:p w:rsidR="000E4D48" w:rsidRPr="0077045C" w:rsidRDefault="000E4D48" w:rsidP="000E4D48">
      <w:pPr>
        <w:pStyle w:val="NoSpacing"/>
        <w:jc w:val="both"/>
        <w:rPr>
          <w:rFonts w:asciiTheme="majorHAnsi" w:hAnsiTheme="majorHAnsi" w:cstheme="majorHAnsi"/>
          <w:b/>
          <w:lang w:eastAsia="en-GB"/>
        </w:rPr>
      </w:pPr>
      <w:r w:rsidRPr="0077045C">
        <w:rPr>
          <w:rFonts w:asciiTheme="majorHAnsi" w:hAnsiTheme="majorHAnsi" w:cstheme="majorHAnsi"/>
          <w:b/>
          <w:lang w:eastAsia="en-GB"/>
        </w:rPr>
        <w:t>Key Objectives</w:t>
      </w:r>
    </w:p>
    <w:p w:rsidR="000E4D48" w:rsidRPr="0077045C" w:rsidRDefault="000E4D48" w:rsidP="000E4D48">
      <w:pPr>
        <w:pStyle w:val="NoSpacing"/>
        <w:jc w:val="both"/>
        <w:rPr>
          <w:rFonts w:asciiTheme="majorHAnsi" w:hAnsiTheme="majorHAnsi" w:cstheme="majorHAnsi"/>
          <w:lang w:eastAsia="en-GB"/>
        </w:rPr>
      </w:pPr>
      <w:r w:rsidRPr="0077045C">
        <w:rPr>
          <w:rFonts w:asciiTheme="majorHAnsi" w:hAnsiTheme="majorHAnsi" w:cstheme="majorHAnsi"/>
          <w:lang w:eastAsia="en-GB"/>
        </w:rPr>
        <w:t xml:space="preserve">The following seven key objectives </w:t>
      </w:r>
      <w:r>
        <w:rPr>
          <w:rFonts w:asciiTheme="majorHAnsi" w:hAnsiTheme="majorHAnsi" w:cstheme="majorHAnsi"/>
          <w:lang w:eastAsia="en-GB"/>
        </w:rPr>
        <w:t xml:space="preserve">are </w:t>
      </w:r>
      <w:r w:rsidRPr="0077045C">
        <w:rPr>
          <w:rFonts w:asciiTheme="majorHAnsi" w:hAnsiTheme="majorHAnsi" w:cstheme="majorHAnsi"/>
          <w:lang w:eastAsia="en-GB"/>
        </w:rPr>
        <w:t>to address our sustainability achievement.</w:t>
      </w:r>
    </w:p>
    <w:p w:rsidR="000E4D48" w:rsidRPr="0077045C" w:rsidRDefault="000E4D48" w:rsidP="000E4D48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lang w:eastAsia="en-GB"/>
        </w:rPr>
      </w:pPr>
      <w:r w:rsidRPr="0077045C"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>Community:</w:t>
      </w:r>
      <w:r w:rsidRPr="0077045C">
        <w:rPr>
          <w:rFonts w:asciiTheme="majorHAnsi" w:eastAsia="Times New Roman" w:hAnsiTheme="majorHAnsi" w:cstheme="majorHAnsi"/>
          <w:color w:val="000000"/>
          <w:lang w:eastAsia="en-GB"/>
        </w:rPr>
        <w:t> We will help and support the local community in which we conduct business through our own environmental and social initiatives.</w:t>
      </w:r>
    </w:p>
    <w:p w:rsidR="000E4D48" w:rsidRPr="0077045C" w:rsidRDefault="000E4D48" w:rsidP="000E4D48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lang w:eastAsia="en-GB"/>
        </w:rPr>
      </w:pPr>
      <w:r w:rsidRPr="0077045C"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>Eco-Technology:</w:t>
      </w:r>
      <w:r w:rsidRPr="0077045C">
        <w:rPr>
          <w:rFonts w:asciiTheme="majorHAnsi" w:eastAsia="Times New Roman" w:hAnsiTheme="majorHAnsi" w:cstheme="majorHAnsi"/>
          <w:color w:val="000000"/>
          <w:lang w:eastAsia="en-GB"/>
        </w:rPr>
        <w:t xml:space="preserve"> We will devote our resources to the introduction of new technologies and innovations in service </w:t>
      </w:r>
      <w:r>
        <w:rPr>
          <w:rFonts w:asciiTheme="majorHAnsi" w:eastAsia="Times New Roman" w:hAnsiTheme="majorHAnsi" w:cstheme="majorHAnsi"/>
          <w:color w:val="000000"/>
          <w:lang w:eastAsia="en-GB"/>
        </w:rPr>
        <w:t>that</w:t>
      </w:r>
      <w:r w:rsidRPr="0077045C">
        <w:rPr>
          <w:rFonts w:asciiTheme="majorHAnsi" w:eastAsia="Times New Roman" w:hAnsiTheme="majorHAnsi" w:cstheme="majorHAnsi"/>
          <w:color w:val="000000"/>
          <w:lang w:eastAsia="en-GB"/>
        </w:rPr>
        <w:t xml:space="preserve"> are environmentally friendly and which </w:t>
      </w:r>
      <w:r>
        <w:rPr>
          <w:rFonts w:asciiTheme="majorHAnsi" w:eastAsia="Times New Roman" w:hAnsiTheme="majorHAnsi" w:cstheme="majorHAnsi"/>
          <w:color w:val="000000"/>
          <w:lang w:eastAsia="en-GB"/>
        </w:rPr>
        <w:t>conserve resources and make</w:t>
      </w:r>
      <w:r w:rsidRPr="0077045C">
        <w:rPr>
          <w:rFonts w:asciiTheme="majorHAnsi" w:eastAsia="Times New Roman" w:hAnsiTheme="majorHAnsi" w:cstheme="majorHAnsi"/>
          <w:color w:val="000000"/>
          <w:lang w:eastAsia="en-GB"/>
        </w:rPr>
        <w:t xml:space="preserve"> commercial business sense.</w:t>
      </w:r>
    </w:p>
    <w:p w:rsidR="000E4D48" w:rsidRPr="0077045C" w:rsidRDefault="000E4D48" w:rsidP="000E4D48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lang w:eastAsia="en-GB"/>
        </w:rPr>
      </w:pPr>
      <w:r w:rsidRPr="0077045C"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>Environment and Ecology:</w:t>
      </w:r>
      <w:r w:rsidRPr="0077045C">
        <w:rPr>
          <w:rFonts w:asciiTheme="majorHAnsi" w:eastAsia="Times New Roman" w:hAnsiTheme="majorHAnsi" w:cstheme="majorHAnsi"/>
          <w:color w:val="000000"/>
          <w:lang w:eastAsia="en-GB"/>
        </w:rPr>
        <w:t xml:space="preserve"> We are committed to the preservation of our environmental practices according to best </w:t>
      </w:r>
      <w:r>
        <w:rPr>
          <w:rFonts w:asciiTheme="majorHAnsi" w:eastAsia="Times New Roman" w:hAnsiTheme="majorHAnsi" w:cstheme="majorHAnsi"/>
          <w:color w:val="000000"/>
          <w:lang w:eastAsia="en-GB"/>
        </w:rPr>
        <w:t>practices</w:t>
      </w:r>
      <w:r w:rsidRPr="0077045C">
        <w:rPr>
          <w:rFonts w:asciiTheme="majorHAnsi" w:eastAsia="Times New Roman" w:hAnsiTheme="majorHAnsi" w:cstheme="majorHAnsi"/>
          <w:color w:val="000000"/>
          <w:lang w:eastAsia="en-GB"/>
        </w:rPr>
        <w:t xml:space="preserve"> in the following key performance areas: </w:t>
      </w:r>
    </w:p>
    <w:p w:rsidR="000E4D48" w:rsidRPr="0077045C" w:rsidRDefault="000E4D48" w:rsidP="000E4D48">
      <w:pPr>
        <w:numPr>
          <w:ilvl w:val="1"/>
          <w:numId w:val="1"/>
        </w:numPr>
        <w:spacing w:after="0" w:afterAutospacing="1" w:line="360" w:lineRule="atLeast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  <w:r w:rsidRPr="0077045C">
        <w:rPr>
          <w:rFonts w:asciiTheme="majorHAnsi" w:eastAsia="Times New Roman" w:hAnsiTheme="majorHAnsi" w:cstheme="majorHAnsi"/>
          <w:color w:val="000000"/>
          <w:lang w:eastAsia="en-GB"/>
        </w:rPr>
        <w:t>Reducing greenhouse gas emissions through energy efficiency, conservation and management</w:t>
      </w:r>
    </w:p>
    <w:p w:rsidR="000E4D48" w:rsidRPr="0077045C" w:rsidRDefault="000E4D48" w:rsidP="000E4D48">
      <w:pPr>
        <w:numPr>
          <w:ilvl w:val="1"/>
          <w:numId w:val="1"/>
        </w:numPr>
        <w:spacing w:after="0" w:afterAutospacing="1" w:line="360" w:lineRule="atLeast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  <w:r w:rsidRPr="0077045C">
        <w:rPr>
          <w:rFonts w:asciiTheme="majorHAnsi" w:eastAsia="Times New Roman" w:hAnsiTheme="majorHAnsi" w:cstheme="majorHAnsi"/>
          <w:color w:val="000000"/>
          <w:lang w:eastAsia="en-GB"/>
        </w:rPr>
        <w:t xml:space="preserve">Reducing water consumption </w:t>
      </w:r>
      <w:r w:rsidRPr="0077045C">
        <w:rPr>
          <w:rFonts w:asciiTheme="majorHAnsi" w:eastAsia="Times New Roman" w:hAnsiTheme="majorHAnsi" w:cstheme="majorHAnsi"/>
          <w:color w:val="000000"/>
          <w:lang w:eastAsia="en-GB"/>
        </w:rPr>
        <w:t>through prudent</w:t>
      </w:r>
      <w:r w:rsidRPr="0077045C">
        <w:rPr>
          <w:rFonts w:asciiTheme="majorHAnsi" w:eastAsia="Times New Roman" w:hAnsiTheme="majorHAnsi" w:cstheme="majorHAnsi"/>
          <w:color w:val="000000"/>
          <w:lang w:eastAsia="en-GB"/>
        </w:rPr>
        <w:t xml:space="preserve"> management </w:t>
      </w:r>
      <w:r>
        <w:rPr>
          <w:rFonts w:asciiTheme="majorHAnsi" w:eastAsia="Times New Roman" w:hAnsiTheme="majorHAnsi" w:cstheme="majorHAnsi"/>
          <w:color w:val="000000"/>
          <w:lang w:eastAsia="en-GB"/>
        </w:rPr>
        <w:t xml:space="preserve">of </w:t>
      </w:r>
      <w:r w:rsidRPr="0077045C">
        <w:rPr>
          <w:rFonts w:asciiTheme="majorHAnsi" w:eastAsia="Times New Roman" w:hAnsiTheme="majorHAnsi" w:cstheme="majorHAnsi"/>
          <w:color w:val="000000"/>
          <w:lang w:eastAsia="en-GB"/>
        </w:rPr>
        <w:t>resources</w:t>
      </w:r>
    </w:p>
    <w:p w:rsidR="000E4D48" w:rsidRPr="0077045C" w:rsidRDefault="000E4D48" w:rsidP="000E4D48">
      <w:pPr>
        <w:numPr>
          <w:ilvl w:val="1"/>
          <w:numId w:val="1"/>
        </w:numPr>
        <w:spacing w:after="0" w:afterAutospacing="1" w:line="360" w:lineRule="atLeast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  <w:r w:rsidRPr="0077045C">
        <w:rPr>
          <w:rFonts w:asciiTheme="majorHAnsi" w:eastAsia="Times New Roman" w:hAnsiTheme="majorHAnsi" w:cstheme="majorHAnsi"/>
          <w:color w:val="000000"/>
          <w:lang w:eastAsia="en-GB"/>
        </w:rPr>
        <w:t xml:space="preserve">Preserving our ecosystem within the </w:t>
      </w:r>
      <w:r w:rsidRPr="0077045C">
        <w:rPr>
          <w:rFonts w:asciiTheme="majorHAnsi" w:eastAsia="Times New Roman" w:hAnsiTheme="majorHAnsi" w:cstheme="majorHAnsi"/>
          <w:color w:val="000000"/>
          <w:lang w:eastAsia="en-GB"/>
        </w:rPr>
        <w:t>Hotel as</w:t>
      </w:r>
      <w:r w:rsidRPr="0077045C">
        <w:rPr>
          <w:rFonts w:asciiTheme="majorHAnsi" w:eastAsia="Times New Roman" w:hAnsiTheme="majorHAnsi" w:cstheme="majorHAnsi"/>
          <w:color w:val="000000"/>
          <w:lang w:eastAsia="en-GB"/>
        </w:rPr>
        <w:t xml:space="preserve"> well as in nearby local communities</w:t>
      </w:r>
    </w:p>
    <w:p w:rsidR="000E4D48" w:rsidRPr="0077045C" w:rsidRDefault="000E4D48" w:rsidP="000E4D48">
      <w:pPr>
        <w:numPr>
          <w:ilvl w:val="1"/>
          <w:numId w:val="1"/>
        </w:numPr>
        <w:spacing w:after="0" w:afterAutospacing="1" w:line="360" w:lineRule="atLeast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  <w:r w:rsidRPr="0077045C">
        <w:rPr>
          <w:rFonts w:asciiTheme="majorHAnsi" w:eastAsia="Times New Roman" w:hAnsiTheme="majorHAnsi" w:cstheme="majorHAnsi"/>
          <w:color w:val="000000"/>
          <w:lang w:eastAsia="en-GB"/>
        </w:rPr>
        <w:t>Raising social and cultural issues through involvement and contribution to local communities</w:t>
      </w:r>
    </w:p>
    <w:p w:rsidR="000E4D48" w:rsidRPr="00292FE5" w:rsidRDefault="000E4D48" w:rsidP="000E4D48">
      <w:pPr>
        <w:numPr>
          <w:ilvl w:val="1"/>
          <w:numId w:val="1"/>
        </w:numPr>
        <w:spacing w:after="0" w:afterAutospacing="1" w:line="360" w:lineRule="atLeast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  <w:r w:rsidRPr="00292FE5">
        <w:rPr>
          <w:rFonts w:asciiTheme="majorHAnsi" w:eastAsia="Times New Roman" w:hAnsiTheme="majorHAnsi" w:cstheme="majorHAnsi"/>
          <w:color w:val="000000"/>
          <w:lang w:eastAsia="en-GB"/>
        </w:rPr>
        <w:t xml:space="preserve">Treating and </w:t>
      </w:r>
      <w:r w:rsidRPr="00292FE5">
        <w:rPr>
          <w:rFonts w:asciiTheme="majorHAnsi" w:eastAsia="Times New Roman" w:hAnsiTheme="majorHAnsi" w:cstheme="majorHAnsi"/>
          <w:color w:val="000000"/>
          <w:lang w:eastAsia="en-GB"/>
        </w:rPr>
        <w:t>recycling wastewater</w:t>
      </w:r>
      <w:r w:rsidRPr="00292FE5">
        <w:rPr>
          <w:rFonts w:asciiTheme="majorHAnsi" w:eastAsia="Times New Roman" w:hAnsiTheme="majorHAnsi" w:cstheme="majorHAnsi"/>
          <w:color w:val="000000"/>
          <w:lang w:eastAsia="en-GB"/>
        </w:rPr>
        <w:t xml:space="preserve"> to avoid polluting discharge</w:t>
      </w:r>
    </w:p>
    <w:p w:rsidR="000E4D48" w:rsidRPr="00292FE5" w:rsidRDefault="000E4D48" w:rsidP="000E4D48">
      <w:pPr>
        <w:numPr>
          <w:ilvl w:val="0"/>
          <w:numId w:val="1"/>
        </w:numPr>
        <w:spacing w:before="100" w:beforeAutospacing="1" w:after="0" w:afterAutospacing="1" w:line="360" w:lineRule="atLeast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  <w:r w:rsidRPr="00292FE5"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>Partnership:</w:t>
      </w:r>
      <w:r w:rsidRPr="00292FE5">
        <w:rPr>
          <w:rFonts w:asciiTheme="majorHAnsi" w:eastAsia="Times New Roman" w:hAnsiTheme="majorHAnsi" w:cstheme="majorHAnsi"/>
          <w:color w:val="000000"/>
          <w:lang w:eastAsia="en-GB"/>
        </w:rPr>
        <w:t> We are committed to working with Government agencies</w:t>
      </w:r>
      <w:r>
        <w:rPr>
          <w:rFonts w:asciiTheme="majorHAnsi" w:eastAsia="Times New Roman" w:hAnsiTheme="majorHAnsi" w:cstheme="majorHAnsi"/>
          <w:color w:val="000000"/>
          <w:lang w:eastAsia="en-GB"/>
        </w:rPr>
        <w:t>, departments, local business associations, and</w:t>
      </w:r>
      <w:r w:rsidRPr="00292FE5">
        <w:rPr>
          <w:rFonts w:asciiTheme="majorHAnsi" w:eastAsia="Times New Roman" w:hAnsiTheme="majorHAnsi" w:cstheme="majorHAnsi"/>
          <w:color w:val="000000"/>
          <w:lang w:eastAsia="en-GB"/>
        </w:rPr>
        <w:t xml:space="preserve"> suppliers to help us achieve our goals.</w:t>
      </w:r>
    </w:p>
    <w:p w:rsidR="000E4D48" w:rsidRPr="00292FE5" w:rsidRDefault="000E4D48" w:rsidP="000E4D48">
      <w:pPr>
        <w:numPr>
          <w:ilvl w:val="0"/>
          <w:numId w:val="1"/>
        </w:numPr>
        <w:spacing w:before="100" w:beforeAutospacing="1" w:after="0" w:afterAutospacing="1" w:line="360" w:lineRule="atLeast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  <w:r w:rsidRPr="00292FE5"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>Product:</w:t>
      </w:r>
      <w:r w:rsidRPr="00292FE5">
        <w:rPr>
          <w:rFonts w:asciiTheme="majorHAnsi" w:eastAsia="Times New Roman" w:hAnsiTheme="majorHAnsi" w:cstheme="majorHAnsi"/>
          <w:color w:val="000000"/>
          <w:lang w:eastAsia="en-GB"/>
        </w:rPr>
        <w:t xml:space="preserve"> We are conscientious about the selection of materials and products used in our </w:t>
      </w:r>
      <w:r>
        <w:rPr>
          <w:rFonts w:asciiTheme="majorHAnsi" w:eastAsia="Times New Roman" w:hAnsiTheme="majorHAnsi" w:cstheme="majorHAnsi"/>
          <w:color w:val="000000"/>
          <w:lang w:eastAsia="en-GB"/>
        </w:rPr>
        <w:t>organization</w:t>
      </w:r>
      <w:r w:rsidRPr="00292FE5">
        <w:rPr>
          <w:rFonts w:asciiTheme="majorHAnsi" w:eastAsia="Times New Roman" w:hAnsiTheme="majorHAnsi" w:cstheme="majorHAnsi"/>
          <w:color w:val="000000"/>
          <w:lang w:eastAsia="en-GB"/>
        </w:rPr>
        <w:t xml:space="preserve">. Materials must be eco-friendly, </w:t>
      </w:r>
      <w:r>
        <w:rPr>
          <w:rFonts w:asciiTheme="majorHAnsi" w:eastAsia="Times New Roman" w:hAnsiTheme="majorHAnsi" w:cstheme="majorHAnsi"/>
          <w:color w:val="000000"/>
          <w:lang w:eastAsia="en-GB"/>
        </w:rPr>
        <w:t>biodegradable,</w:t>
      </w:r>
      <w:r w:rsidRPr="00292FE5">
        <w:rPr>
          <w:rFonts w:asciiTheme="majorHAnsi" w:eastAsia="Times New Roman" w:hAnsiTheme="majorHAnsi" w:cstheme="majorHAnsi"/>
          <w:color w:val="000000"/>
          <w:lang w:eastAsia="en-GB"/>
        </w:rPr>
        <w:t xml:space="preserve"> and non-harmful to the environment. Nothing </w:t>
      </w:r>
      <w:r>
        <w:rPr>
          <w:rFonts w:asciiTheme="majorHAnsi" w:eastAsia="Times New Roman" w:hAnsiTheme="majorHAnsi" w:cstheme="majorHAnsi"/>
          <w:color w:val="000000"/>
          <w:lang w:eastAsia="en-GB"/>
        </w:rPr>
        <w:t>that</w:t>
      </w:r>
      <w:r w:rsidRPr="00292FE5">
        <w:rPr>
          <w:rFonts w:asciiTheme="majorHAnsi" w:eastAsia="Times New Roman" w:hAnsiTheme="majorHAnsi" w:cstheme="majorHAnsi"/>
          <w:color w:val="000000"/>
          <w:lang w:eastAsia="en-GB"/>
        </w:rPr>
        <w:t xml:space="preserve"> emits harmful CFCs or is toxic is permissible.</w:t>
      </w:r>
    </w:p>
    <w:p w:rsidR="000E4D48" w:rsidRPr="00292FE5" w:rsidRDefault="000E4D48" w:rsidP="000E4D48">
      <w:pPr>
        <w:numPr>
          <w:ilvl w:val="0"/>
          <w:numId w:val="1"/>
        </w:numPr>
        <w:spacing w:before="100" w:beforeAutospacing="1" w:after="0" w:afterAutospacing="1" w:line="360" w:lineRule="atLeast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  <w:r w:rsidRPr="00292FE5"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>Education:</w:t>
      </w:r>
      <w:r w:rsidRPr="00292FE5">
        <w:rPr>
          <w:rFonts w:asciiTheme="majorHAnsi" w:eastAsia="Times New Roman" w:hAnsiTheme="majorHAnsi" w:cstheme="majorHAnsi"/>
          <w:color w:val="000000"/>
          <w:lang w:eastAsia="en-GB"/>
        </w:rPr>
        <w:t xml:space="preserve"> We are committed to the training and education of our employees and to making them and our guests aware of the environmental issues and their role in this </w:t>
      </w:r>
      <w:r>
        <w:rPr>
          <w:rFonts w:asciiTheme="majorHAnsi" w:eastAsia="Times New Roman" w:hAnsiTheme="majorHAnsi" w:cstheme="majorHAnsi"/>
          <w:color w:val="000000"/>
          <w:lang w:eastAsia="en-GB"/>
        </w:rPr>
        <w:t>program</w:t>
      </w:r>
      <w:r w:rsidRPr="00292FE5">
        <w:rPr>
          <w:rFonts w:asciiTheme="majorHAnsi" w:eastAsia="Times New Roman" w:hAnsiTheme="majorHAnsi" w:cstheme="majorHAnsi"/>
          <w:color w:val="000000"/>
          <w:lang w:eastAsia="en-GB"/>
        </w:rPr>
        <w:t>.</w:t>
      </w:r>
    </w:p>
    <w:p w:rsidR="000E4D48" w:rsidRDefault="000E4D48" w:rsidP="000E4D48">
      <w:pPr>
        <w:numPr>
          <w:ilvl w:val="0"/>
          <w:numId w:val="1"/>
        </w:numPr>
        <w:spacing w:after="0" w:afterAutospacing="1" w:line="240" w:lineRule="auto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  <w:r w:rsidRPr="00292FE5"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>Recycle:</w:t>
      </w:r>
      <w:r w:rsidRPr="00292FE5">
        <w:rPr>
          <w:rFonts w:asciiTheme="majorHAnsi" w:eastAsia="Times New Roman" w:hAnsiTheme="majorHAnsi" w:cstheme="majorHAnsi"/>
          <w:color w:val="000000"/>
          <w:lang w:eastAsia="en-GB"/>
        </w:rPr>
        <w:t xml:space="preserve"> We are committed to </w:t>
      </w:r>
      <w:r>
        <w:rPr>
          <w:rFonts w:asciiTheme="majorHAnsi" w:eastAsia="Times New Roman" w:hAnsiTheme="majorHAnsi" w:cstheme="majorHAnsi"/>
          <w:color w:val="000000"/>
          <w:lang w:eastAsia="en-GB"/>
        </w:rPr>
        <w:t>minimizing</w:t>
      </w:r>
      <w:r w:rsidRPr="00292FE5">
        <w:rPr>
          <w:rFonts w:asciiTheme="majorHAnsi" w:eastAsia="Times New Roman" w:hAnsiTheme="majorHAnsi" w:cstheme="majorHAnsi"/>
          <w:color w:val="000000"/>
          <w:lang w:eastAsia="en-GB"/>
        </w:rPr>
        <w:t xml:space="preserve"> waste production through the reduction, </w:t>
      </w:r>
      <w:r>
        <w:rPr>
          <w:rFonts w:asciiTheme="majorHAnsi" w:eastAsia="Times New Roman" w:hAnsiTheme="majorHAnsi" w:cstheme="majorHAnsi"/>
          <w:color w:val="000000"/>
          <w:lang w:eastAsia="en-GB"/>
        </w:rPr>
        <w:t>reuse</w:t>
      </w:r>
      <w:r>
        <w:rPr>
          <w:rFonts w:asciiTheme="majorHAnsi" w:eastAsia="Times New Roman" w:hAnsiTheme="majorHAnsi" w:cstheme="majorHAnsi"/>
          <w:color w:val="000000"/>
          <w:lang w:eastAsia="en-GB"/>
        </w:rPr>
        <w:t>,</w:t>
      </w:r>
      <w:r>
        <w:rPr>
          <w:rFonts w:asciiTheme="majorHAnsi" w:eastAsia="Times New Roman" w:hAnsiTheme="majorHAnsi" w:cstheme="majorHAnsi"/>
          <w:color w:val="000000"/>
          <w:lang w:eastAsia="en-GB"/>
        </w:rPr>
        <w:t xml:space="preserve"> and recycling of products </w:t>
      </w:r>
    </w:p>
    <w:p w:rsidR="000E4D48" w:rsidRDefault="000E4D48" w:rsidP="000E4D48">
      <w:pPr>
        <w:spacing w:after="0" w:afterAutospacing="1" w:line="240" w:lineRule="auto"/>
        <w:ind w:left="360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  <w:r>
        <w:rPr>
          <w:noProof/>
        </w:rPr>
        <w:drawing>
          <wp:inline distT="0" distB="0" distL="0" distR="0" wp14:anchorId="2D03800F" wp14:editId="7A547F82">
            <wp:extent cx="1454150" cy="419100"/>
            <wp:effectExtent l="0" t="0" r="0" b="0"/>
            <wp:docPr id="14" name="Picture 14" descr="C:\Users\Edgar\AppData\Local\Packages\Microsoft.Windows.Photos_8wekyb3d8bbwe\TempState\ShareServiceTempFolder\GM 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gar\AppData\Local\Packages\Microsoft.Windows.Photos_8wekyb3d8bbwe\TempState\ShareServiceTempFolder\GM signatur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D48" w:rsidRPr="000E4D48" w:rsidRDefault="000E4D48" w:rsidP="000E4D48">
      <w:pPr>
        <w:spacing w:after="0" w:afterAutospacing="1" w:line="240" w:lineRule="auto"/>
        <w:ind w:left="360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  <w:r w:rsidRPr="00CD6192"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 xml:space="preserve">General Manager </w:t>
      </w:r>
      <w:r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 xml:space="preserve">                                                                  24</w:t>
      </w:r>
      <w:proofErr w:type="gramStart"/>
      <w:r w:rsidRPr="00CD6192">
        <w:rPr>
          <w:rFonts w:asciiTheme="majorHAnsi" w:eastAsia="Times New Roman" w:hAnsiTheme="majorHAnsi" w:cstheme="majorHAnsi"/>
          <w:b/>
          <w:bCs/>
          <w:color w:val="000000"/>
          <w:vertAlign w:val="superscript"/>
          <w:lang w:eastAsia="en-GB"/>
        </w:rPr>
        <w:t>th</w:t>
      </w:r>
      <w:r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 xml:space="preserve">  April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>, 2024</w:t>
      </w:r>
    </w:p>
    <w:sectPr w:rsidR="000E4D48" w:rsidRPr="000E4D48" w:rsidSect="000E4D48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F0745"/>
    <w:multiLevelType w:val="hybridMultilevel"/>
    <w:tmpl w:val="39D2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14723"/>
    <w:multiLevelType w:val="multilevel"/>
    <w:tmpl w:val="995E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48"/>
    <w:rsid w:val="000E4D48"/>
    <w:rsid w:val="00762F46"/>
    <w:rsid w:val="00F7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06DDB"/>
  <w15:chartTrackingRefBased/>
  <w15:docId w15:val="{E56571C4-B47F-4E8F-BD85-234388C1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D4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2245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2024-08-29T14:28:00Z</dcterms:created>
  <dcterms:modified xsi:type="dcterms:W3CDTF">2024-08-29T14:38:00Z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9f00b74a-02cd-468f-8a3b-fc6ece3654b1</vt:lpwstr>
  </property>
</Properties>
</file>